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405EA">
        <w:rPr>
          <w:rFonts w:ascii="Times New Roman" w:hAnsi="Times New Roman" w:cs="Times New Roman"/>
          <w:b/>
        </w:rPr>
        <w:t>EKREM SÜZEN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405EA">
        <w:rPr>
          <w:rFonts w:ascii="Times New Roman" w:hAnsi="Times New Roman" w:cs="Times New Roman"/>
          <w:b/>
        </w:rPr>
        <w:t>11.08.1989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405EA">
        <w:rPr>
          <w:rFonts w:ascii="Times New Roman" w:hAnsi="Times New Roman" w:cs="Times New Roman"/>
          <w:b/>
        </w:rPr>
        <w:t>ÖĞRETİM GÖREVLİSİ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405EA">
        <w:rPr>
          <w:rFonts w:ascii="Times New Roman" w:hAnsi="Times New Roman" w:cs="Times New Roman"/>
          <w:b/>
        </w:rPr>
        <w:t>DOKTORA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8405EA">
        <w:rPr>
          <w:rFonts w:ascii="Times New Roman" w:hAnsi="Times New Roman" w:cs="Times New Roman"/>
          <w:b/>
        </w:rPr>
        <w:t>İSTANBUL GELİŞİM ÜNİVERSİTESİ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ELEKTRİK ÖĞRETMENLİĞİ</w:t>
            </w:r>
          </w:p>
        </w:tc>
        <w:tc>
          <w:tcPr>
            <w:tcW w:w="4395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ÜNİVERSİTESİ</w:t>
            </w:r>
          </w:p>
        </w:tc>
        <w:tc>
          <w:tcPr>
            <w:tcW w:w="992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4395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GELİŞİM ÜNİVERSİTESİ</w:t>
            </w:r>
          </w:p>
        </w:tc>
        <w:tc>
          <w:tcPr>
            <w:tcW w:w="992" w:type="dxa"/>
          </w:tcPr>
          <w:p w:rsidR="00003BD3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8405EA" w:rsidRPr="001D62E7" w:rsidTr="00003BD3">
        <w:trPr>
          <w:trHeight w:val="161"/>
        </w:trPr>
        <w:tc>
          <w:tcPr>
            <w:tcW w:w="1419" w:type="dxa"/>
          </w:tcPr>
          <w:p w:rsidR="008405EA" w:rsidRPr="001D62E7" w:rsidRDefault="008405EA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8405EA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4395" w:type="dxa"/>
          </w:tcPr>
          <w:p w:rsidR="008405EA" w:rsidRPr="001D62E7" w:rsidRDefault="008405EA" w:rsidP="0056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GELİŞİM ÜNİVERSİTESİ</w:t>
            </w:r>
          </w:p>
        </w:tc>
        <w:tc>
          <w:tcPr>
            <w:tcW w:w="992" w:type="dxa"/>
          </w:tcPr>
          <w:p w:rsidR="008405EA" w:rsidRPr="001D62E7" w:rsidRDefault="008405E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120379">
        <w:rPr>
          <w:rFonts w:ascii="Times New Roman" w:hAnsi="Times New Roman" w:cs="Times New Roman"/>
        </w:rPr>
        <w:t>-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120379">
        <w:rPr>
          <w:rFonts w:ascii="Times New Roman" w:hAnsi="Times New Roman" w:cs="Times New Roman"/>
        </w:rPr>
        <w:t xml:space="preserve"> -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120379">
        <w:rPr>
          <w:rFonts w:ascii="Times New Roman" w:hAnsi="Times New Roman" w:cs="Times New Roman"/>
        </w:rPr>
        <w:t xml:space="preserve"> -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120379" w:rsidRDefault="00120379" w:rsidP="00120379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20379" w:rsidRDefault="00120379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"/>
        <w:gridCol w:w="140"/>
        <w:gridCol w:w="20"/>
        <w:gridCol w:w="140"/>
        <w:gridCol w:w="240"/>
        <w:gridCol w:w="60"/>
        <w:gridCol w:w="320"/>
        <w:gridCol w:w="20"/>
        <w:gridCol w:w="40"/>
        <w:gridCol w:w="8940"/>
        <w:gridCol w:w="100"/>
      </w:tblGrid>
      <w:tr w:rsidR="00120379" w:rsidTr="00120379">
        <w:trPr>
          <w:gridAfter w:val="1"/>
          <w:wAfter w:w="100" w:type="dxa"/>
          <w:trHeight w:hRule="exact" w:val="20"/>
        </w:trPr>
        <w:tc>
          <w:tcPr>
            <w:tcW w:w="28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1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32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9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SÜZER AHM ET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SELİM,SÜZEN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EKREM (2019).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LİDERLİKTE ÇAĞDAŞ YAKLAŞIM OLARAK HİZMETKÂR LİDERLİK.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TURAN-SAM, 11(43), 198-204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http://dx.doi.org/10.15189/1308-8041 (Yayın No: 5258223)</w:t>
            </w:r>
          </w:p>
        </w:tc>
      </w:tr>
      <w:tr w:rsidR="00120379" w:rsidTr="00120379">
        <w:trPr>
          <w:gridAfter w:val="1"/>
          <w:wAfter w:w="100" w:type="dxa"/>
          <w:trHeight w:hRule="exact" w:val="749"/>
        </w:trPr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120379" w:rsidRDefault="00120379" w:rsidP="0056583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pStyle w:val="EMPTYCELLSTYLE"/>
            </w:pPr>
          </w:p>
        </w:tc>
      </w:tr>
      <w:tr w:rsidR="00120379" w:rsidTr="00120379">
        <w:trPr>
          <w:trHeight w:hRule="exact" w:val="20"/>
        </w:trPr>
        <w:tc>
          <w:tcPr>
            <w:tcW w:w="12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1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90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jc w:val="both"/>
            </w:pPr>
          </w:p>
        </w:tc>
      </w:tr>
      <w:tr w:rsidR="00120379" w:rsidTr="00120379">
        <w:trPr>
          <w:trHeight w:hRule="exact" w:val="86"/>
        </w:trPr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120379" w:rsidRDefault="00120379" w:rsidP="00565833">
            <w:pPr>
              <w:jc w:val="center"/>
            </w:pPr>
          </w:p>
        </w:tc>
        <w:tc>
          <w:tcPr>
            <w:tcW w:w="90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pStyle w:val="EMPTYCELLSTYLE"/>
            </w:pPr>
          </w:p>
        </w:tc>
      </w:tr>
      <w:tr w:rsidR="00120379" w:rsidTr="00120379">
        <w:trPr>
          <w:trHeight w:hRule="exact" w:val="20"/>
        </w:trPr>
        <w:tc>
          <w:tcPr>
            <w:tcW w:w="12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1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90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EKREM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Contribution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Corporate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Responsibility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Case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PTT.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Value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3(15), 261-269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http://dx.doi.org/10.23929/javs.282  (Yayın No: 3593279)</w:t>
            </w:r>
          </w:p>
        </w:tc>
      </w:tr>
      <w:tr w:rsidR="00120379" w:rsidTr="00120379">
        <w:trPr>
          <w:trHeight w:hRule="exact" w:val="844"/>
        </w:trPr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120379" w:rsidRDefault="00611A52" w:rsidP="0056583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</w:t>
            </w:r>
            <w:r w:rsidR="00120379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0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pStyle w:val="EMPTYCELLSTYLE"/>
            </w:pPr>
          </w:p>
        </w:tc>
      </w:tr>
      <w:tr w:rsidR="00120379" w:rsidTr="00120379">
        <w:trPr>
          <w:trHeight w:hRule="exact" w:val="20"/>
        </w:trPr>
        <w:tc>
          <w:tcPr>
            <w:tcW w:w="12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1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40" w:type="dxa"/>
          </w:tcPr>
          <w:p w:rsidR="00120379" w:rsidRDefault="00120379" w:rsidP="00565833">
            <w:pPr>
              <w:pStyle w:val="EMPTYCELLSTYLE"/>
            </w:pPr>
          </w:p>
        </w:tc>
        <w:tc>
          <w:tcPr>
            <w:tcW w:w="90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KALYONCU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ENES,İSMAİLOĞLU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AHMET,SÜZEN EKREM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SÜRDÜRÜLEBİLİRLİK, YALIN ÜRETİM, VERİMLİLİK VE YALINLIK KAVRAMLARININ UYGULAMALARI.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Refereed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Economics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Management, 12(12), 68-87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10.17373/UHEYAD.2017.2.3 (Yayın No: 3593253)</w:t>
            </w:r>
          </w:p>
        </w:tc>
      </w:tr>
      <w:tr w:rsidR="00120379" w:rsidTr="00120379">
        <w:trPr>
          <w:trHeight w:hRule="exact" w:val="1111"/>
        </w:trPr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40" w:type="dxa"/>
            </w:tcMar>
          </w:tcPr>
          <w:p w:rsidR="00120379" w:rsidRDefault="00611A52" w:rsidP="0056583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</w:t>
            </w:r>
            <w:r w:rsidR="00120379">
              <w:rPr>
                <w:rFonts w:ascii="Verdana" w:eastAsia="Verdana" w:hAnsi="Verdana" w:cs="Verdana"/>
                <w:sz w:val="18"/>
              </w:rPr>
              <w:t>.</w:t>
            </w:r>
          </w:p>
        </w:tc>
        <w:tc>
          <w:tcPr>
            <w:tcW w:w="90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0379" w:rsidRDefault="00120379" w:rsidP="00565833">
            <w:pPr>
              <w:pStyle w:val="EMPTYCELLSTYLE"/>
            </w:pPr>
          </w:p>
        </w:tc>
      </w:tr>
    </w:tbl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6425AA" w:rsidRDefault="006425AA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5160"/>
        <w:gridCol w:w="2280"/>
        <w:gridCol w:w="1340"/>
      </w:tblGrid>
      <w:tr w:rsidR="00EB2D5B" w:rsidTr="00565833">
        <w:trPr>
          <w:trHeight w:hRule="exact" w:val="20"/>
        </w:trPr>
        <w:tc>
          <w:tcPr>
            <w:tcW w:w="9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6425AA">
            <w:pPr>
              <w:jc w:val="both"/>
            </w:pPr>
          </w:p>
        </w:tc>
      </w:tr>
      <w:tr w:rsidR="00EB2D5B" w:rsidTr="00565833">
        <w:trPr>
          <w:trHeight w:hRule="exact" w:val="360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8D1E85">
        <w:trPr>
          <w:trHeight w:hRule="exact" w:val="80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6425AA">
        <w:trPr>
          <w:trHeight w:hRule="exact" w:val="80"/>
        </w:trPr>
        <w:tc>
          <w:tcPr>
            <w:tcW w:w="22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516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228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1340" w:type="dxa"/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565833">
        <w:trPr>
          <w:trHeight w:hRule="exact" w:val="20"/>
        </w:trPr>
        <w:tc>
          <w:tcPr>
            <w:tcW w:w="9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6425AA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1</w:t>
            </w:r>
            <w:r w:rsidR="00EB2D5B">
              <w:rPr>
                <w:rFonts w:ascii="Verdana" w:eastAsia="Verdana" w:hAnsi="Verdana" w:cs="Verdana"/>
                <w:sz w:val="18"/>
              </w:rPr>
              <w:t xml:space="preserve">   </w:t>
            </w:r>
            <w:r w:rsidR="00EB2D5B"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 w:rsidR="00EB2D5B">
              <w:rPr>
                <w:rFonts w:ascii="Verdana" w:eastAsia="Verdana" w:hAnsi="Verdana" w:cs="Verdana"/>
                <w:sz w:val="18"/>
              </w:rPr>
              <w:t>EKREM,AKIN</w:t>
            </w:r>
            <w:proofErr w:type="gramEnd"/>
            <w:r w:rsidR="00EB2D5B">
              <w:rPr>
                <w:rFonts w:ascii="Verdana" w:eastAsia="Verdana" w:hAnsi="Verdana" w:cs="Verdana"/>
                <w:sz w:val="18"/>
              </w:rPr>
              <w:t xml:space="preserve"> MERYEM,AKIN IŞIK,ÖZER TOLGA (2015).  KREDİ RİSKLERİ </w:t>
            </w:r>
            <w:proofErr w:type="gramStart"/>
            <w:r w:rsidR="00EB2D5B">
              <w:rPr>
                <w:rFonts w:ascii="Verdana" w:eastAsia="Verdana" w:hAnsi="Verdana" w:cs="Verdana"/>
                <w:sz w:val="18"/>
              </w:rPr>
              <w:t>VE  AVRUPA</w:t>
            </w:r>
            <w:proofErr w:type="gramEnd"/>
            <w:r w:rsidR="00EB2D5B">
              <w:rPr>
                <w:rFonts w:ascii="Verdana" w:eastAsia="Verdana" w:hAnsi="Verdana" w:cs="Verdana"/>
                <w:sz w:val="18"/>
              </w:rPr>
              <w:t xml:space="preserve"> BANKALARININ KARLILIĞI ARASINDAKİ İLİŞKİ  KRİZ ÖNCESİ VE KRİZ SONRASI.  1. ULUSLARARASI EKONOMİ YÖNETİMİ VE PAZAR ARAŞTIRMALARI KONGRESİ, 31-32. (Tam Metin Bildiri/Sözlü Sunum)(Yayın No:1776405)</w:t>
            </w:r>
          </w:p>
        </w:tc>
      </w:tr>
      <w:tr w:rsidR="00EB2D5B" w:rsidTr="00565833">
        <w:trPr>
          <w:trHeight w:hRule="exact" w:val="360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EB2D5B">
        <w:trPr>
          <w:trHeight w:hRule="exact" w:val="638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565833">
        <w:trPr>
          <w:trHeight w:hRule="exact" w:val="100"/>
        </w:trPr>
        <w:tc>
          <w:tcPr>
            <w:tcW w:w="22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516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2280" w:type="dxa"/>
          </w:tcPr>
          <w:p w:rsidR="00EB2D5B" w:rsidRDefault="00EB2D5B" w:rsidP="00565833">
            <w:pPr>
              <w:pStyle w:val="EMPTYCELLSTYLE"/>
            </w:pPr>
          </w:p>
        </w:tc>
        <w:tc>
          <w:tcPr>
            <w:tcW w:w="1340" w:type="dxa"/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565833">
        <w:trPr>
          <w:trHeight w:hRule="exact" w:val="20"/>
        </w:trPr>
        <w:tc>
          <w:tcPr>
            <w:tcW w:w="90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6425AA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2</w:t>
            </w:r>
            <w:r w:rsidR="00EB2D5B">
              <w:rPr>
                <w:rFonts w:ascii="Verdana" w:eastAsia="Verdana" w:hAnsi="Verdana" w:cs="Verdana"/>
                <w:sz w:val="18"/>
              </w:rPr>
              <w:t xml:space="preserve"> </w:t>
            </w:r>
            <w:r w:rsidR="00EB2D5B"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 w:rsidR="00EB2D5B">
              <w:rPr>
                <w:rFonts w:ascii="Verdana" w:eastAsia="Verdana" w:hAnsi="Verdana" w:cs="Verdana"/>
                <w:sz w:val="18"/>
              </w:rPr>
              <w:t>EKREM,YURTTADUR</w:t>
            </w:r>
            <w:proofErr w:type="gramEnd"/>
            <w:r w:rsidR="00EB2D5B">
              <w:rPr>
                <w:rFonts w:ascii="Verdana" w:eastAsia="Verdana" w:hAnsi="Verdana" w:cs="Verdana"/>
                <w:sz w:val="18"/>
              </w:rPr>
              <w:t xml:space="preserve"> MUSTAFA (2015).  BANKA MÜŞTERİLERİNİN İNTERNET BANKACILIĞINA YAKLAŞIMLARININ İNCELENMESİ ÜZERİNE UYGULAMA.  1. ULUSLARARASI EKONOMİ YÖNETİMİ VE PAZAR ARAŞTIRMALARI KONGRESİ, 43-44. (Tam Metin Bildiri/Sözlü Sunum)(Yayın No:1776522)</w:t>
            </w:r>
          </w:p>
        </w:tc>
      </w:tr>
      <w:tr w:rsidR="00EB2D5B" w:rsidTr="00565833">
        <w:trPr>
          <w:trHeight w:hRule="exact" w:val="360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  <w:tr w:rsidR="00EB2D5B" w:rsidTr="00EB2D5B">
        <w:trPr>
          <w:trHeight w:hRule="exact" w:val="640"/>
        </w:trPr>
        <w:tc>
          <w:tcPr>
            <w:tcW w:w="90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5B" w:rsidRDefault="00EB2D5B" w:rsidP="00565833">
            <w:pPr>
              <w:pStyle w:val="EMPTYCELLSTYLE"/>
            </w:pPr>
          </w:p>
        </w:tc>
      </w:tr>
    </w:tbl>
    <w:p w:rsidR="00EB2D5B" w:rsidRPr="001D62E7" w:rsidRDefault="00EB2D5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tbl>
      <w:tblPr>
        <w:tblW w:w="10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"/>
        <w:gridCol w:w="220"/>
        <w:gridCol w:w="9000"/>
        <w:gridCol w:w="40"/>
      </w:tblGrid>
      <w:tr w:rsidR="00BD7A18" w:rsidTr="00BD7A18">
        <w:trPr>
          <w:gridAfter w:val="1"/>
          <w:wAfter w:w="40" w:type="dxa"/>
          <w:trHeight w:hRule="exact" w:val="20"/>
        </w:trPr>
        <w:tc>
          <w:tcPr>
            <w:tcW w:w="40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22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9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TÜRKİYE DE BANKA  MÜŞTERİLERİNİN İNTERNET BANKACILIĞINA YAKLAŞIMLARI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SÜZEN EKREM,AKIN IŞIK,  TÜRKİYE ALİM KİTAPLARI,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Editör:MUSTAFA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YURTTADUR, Basım sayısı:1, Sayfa Sayısı 108, ISBN:978-3-639-81290-9, Türkçe(Bilimsel Kitap), (Yayın No: 2574974)</w:t>
            </w:r>
          </w:p>
        </w:tc>
      </w:tr>
      <w:tr w:rsidR="00BD7A18" w:rsidTr="00BD7A18">
        <w:trPr>
          <w:gridAfter w:val="1"/>
          <w:wAfter w:w="40" w:type="dxa"/>
          <w:trHeight w:hRule="exact" w:val="722"/>
        </w:trPr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7A18" w:rsidRDefault="00BD7A18" w:rsidP="00565833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BD7A18">
        <w:trPr>
          <w:trHeight w:hRule="exact" w:val="20"/>
        </w:trPr>
        <w:tc>
          <w:tcPr>
            <w:tcW w:w="40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22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90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KURUMSAL SOSYAL SORUMLULUK VE KATKILARI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AKIN IŞIK,SÜZEN EKREM,  Türkiye Alim Kitapları,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Editör:Yrd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Doç. Dr. Mustafa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Yurttadur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Sayfa Sayısı 104, ISBN:978-3-639-81301-2, Türkçe(Bilimsel Kitap), (Yayın No: 2590831)</w:t>
            </w:r>
          </w:p>
        </w:tc>
      </w:tr>
      <w:tr w:rsidR="00BD7A18" w:rsidTr="00BD7A18">
        <w:trPr>
          <w:trHeight w:hRule="exact" w:val="832"/>
        </w:trPr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40" w:type="dxa"/>
            </w:tcMar>
          </w:tcPr>
          <w:p w:rsidR="00BD7A18" w:rsidRDefault="00BD7A18" w:rsidP="00565833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7A18" w:rsidRDefault="00BD7A18" w:rsidP="00565833">
            <w:pPr>
              <w:pStyle w:val="EMPTYCELLSTYLE"/>
            </w:pPr>
          </w:p>
        </w:tc>
      </w:tr>
    </w:tbl>
    <w:p w:rsidR="00BD7A18" w:rsidRPr="001D62E7" w:rsidRDefault="00BD7A1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40"/>
        <w:gridCol w:w="100"/>
        <w:gridCol w:w="40"/>
        <w:gridCol w:w="360"/>
        <w:gridCol w:w="40"/>
        <w:gridCol w:w="360"/>
        <w:gridCol w:w="40"/>
        <w:gridCol w:w="40"/>
        <w:gridCol w:w="8960"/>
        <w:gridCol w:w="80"/>
      </w:tblGrid>
      <w:tr w:rsidR="00BD7A18" w:rsidTr="00BD7A18">
        <w:trPr>
          <w:gridAfter w:val="1"/>
          <w:wAfter w:w="80" w:type="dxa"/>
          <w:trHeight w:hRule="exact" w:val="20"/>
        </w:trPr>
        <w:tc>
          <w:tcPr>
            <w:tcW w:w="8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9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YURTTADUR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MUSTAFA,SÜZEN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EKREM (2016).  TÜRKİYE 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BANKA  MÜŞTERİLERİNİN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İNTERNET BANKACILIĞINA YAKLAŞIMLARININ İNCELENMESİ ÜZERİNE BİR UYGULAMA.  TÜKETİCİ VE TÜKETİM ARAŞTIRMALARI DERGİSİ, 8(1), 93-121. (Kontrol No: 2853646)</w:t>
            </w:r>
          </w:p>
        </w:tc>
      </w:tr>
      <w:tr w:rsidR="00BD7A18" w:rsidTr="00BD7A18">
        <w:trPr>
          <w:gridAfter w:val="1"/>
          <w:wAfter w:w="80" w:type="dxa"/>
          <w:trHeight w:hRule="exact" w:val="737"/>
        </w:trPr>
        <w:tc>
          <w:tcPr>
            <w:tcW w:w="1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BD7A18">
        <w:trPr>
          <w:trHeight w:hRule="exact" w:val="20"/>
        </w:trPr>
        <w:tc>
          <w:tcPr>
            <w:tcW w:w="12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40" w:type="dxa"/>
          </w:tcPr>
          <w:p w:rsidR="00BD7A18" w:rsidRDefault="00BD7A18" w:rsidP="00565833">
            <w:pPr>
              <w:pStyle w:val="EMPTYCELLSTYLE"/>
            </w:pPr>
          </w:p>
        </w:tc>
        <w:tc>
          <w:tcPr>
            <w:tcW w:w="90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YURTTADUR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MUSTAFA,SÜZEN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EKREM,KARAĞAÇ HASAN (2016).  KURUMSAL SOSYAL SORUMLULUK UYGULAMALARININ KURUMLARA OLAN KATKILARI ÜZERİNE BİR UYGULAMA.  GİRİŞİMCİLİK VE İNOVASYON YÖNETİMİ DERGİSİ, 5(1), 33-51. (Kontrol No: 2853512)</w:t>
            </w:r>
          </w:p>
        </w:tc>
      </w:tr>
      <w:tr w:rsidR="00BD7A18" w:rsidTr="00BD7A18">
        <w:trPr>
          <w:trHeight w:hRule="exact" w:val="848"/>
        </w:trPr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</w:tbl>
    <w:p w:rsidR="00BD7A18" w:rsidRPr="001D62E7" w:rsidRDefault="00BD7A1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300"/>
      </w:tblGrid>
      <w:tr w:rsidR="00BD7A18" w:rsidTr="00565833">
        <w:trPr>
          <w:trHeight w:hRule="exact" w:val="20"/>
        </w:trPr>
        <w:tc>
          <w:tcPr>
            <w:tcW w:w="9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1   </w:t>
            </w: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EKREM,AKIN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IŞIK (2016).  KURUMSAL SOSYAL SORUMLULUK UYGULAMALARININ KURUMLARA OLAN KATKILARI ÜZERİNE BİR UYGULAMA.  15. ULUSAL İŞLETMECİLİK KONGRESİ, 485-492. (Tam Metin Bildiri/Sözlü Sunum)(Yayın No:2823979)</w:t>
            </w:r>
          </w:p>
        </w:tc>
      </w:tr>
      <w:tr w:rsidR="00BD7A18" w:rsidTr="00565833">
        <w:trPr>
          <w:trHeight w:hRule="exact" w:val="380"/>
        </w:trPr>
        <w:tc>
          <w:tcPr>
            <w:tcW w:w="9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BD7A18">
        <w:trPr>
          <w:trHeight w:hRule="exact" w:val="504"/>
        </w:trPr>
        <w:tc>
          <w:tcPr>
            <w:tcW w:w="9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565833">
        <w:trPr>
          <w:gridAfter w:val="1"/>
          <w:wAfter w:w="4300" w:type="dxa"/>
          <w:trHeight w:hRule="exact" w:val="100"/>
        </w:trPr>
        <w:tc>
          <w:tcPr>
            <w:tcW w:w="5160" w:type="dxa"/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565833">
        <w:trPr>
          <w:trHeight w:hRule="exact" w:val="20"/>
        </w:trPr>
        <w:tc>
          <w:tcPr>
            <w:tcW w:w="9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2    </w:t>
            </w: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EKREM,YURTTADUR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 (2016).  ALGILANAN ÖRGÜT İKLİMİ İLE ÇALIŞANLARIN İŞ PERFORMANSI ARASINDAKİ İLİŞKİDE ÖRGÜTSEL BAĞLILIĞIN DÜZENLEYİCİ RÖLÜNÜN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İNCELENMESİ  BANKACILIK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SEKTÖRÜNDE BİR ARAŞTIRMA.  15. ULUSAL İŞLETMECİLİK KONGRESİ, 270-271. (Özet Bildiri/Sözlü Sunum)(Yayın No:2823993)</w:t>
            </w:r>
          </w:p>
        </w:tc>
      </w:tr>
      <w:tr w:rsidR="00BD7A18" w:rsidTr="00565833">
        <w:trPr>
          <w:trHeight w:hRule="exact" w:val="380"/>
        </w:trPr>
        <w:tc>
          <w:tcPr>
            <w:tcW w:w="9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  <w:tr w:rsidR="00BD7A18" w:rsidTr="00BD7A18">
        <w:trPr>
          <w:trHeight w:hRule="exact" w:val="617"/>
        </w:trPr>
        <w:tc>
          <w:tcPr>
            <w:tcW w:w="9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D7A18" w:rsidRDefault="00BD7A18" w:rsidP="00565833">
            <w:pPr>
              <w:pStyle w:val="EMPTYCELLSTYLE"/>
            </w:pPr>
          </w:p>
        </w:tc>
      </w:tr>
    </w:tbl>
    <w:p w:rsidR="00BD7A18" w:rsidRPr="001D62E7" w:rsidRDefault="00BD7A1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936714" w:rsidRDefault="00E158C0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Verdana" w:eastAsia="Verdana" w:hAnsi="Verdana" w:cs="Verdana"/>
          <w:sz w:val="18"/>
        </w:rPr>
        <w:t xml:space="preserve">1- Eğitmen: </w:t>
      </w:r>
      <w:r w:rsidR="00AC3E07">
        <w:rPr>
          <w:rFonts w:ascii="Verdana" w:eastAsia="Verdana" w:hAnsi="Verdana" w:cs="Verdana"/>
          <w:sz w:val="18"/>
        </w:rPr>
        <w:t xml:space="preserve">Hayat Boyu Öğrenme Sürecinde Yenilikçi Yaklaşımlar ve Uygulamaları, Avrupa Birliği, </w:t>
      </w:r>
      <w:proofErr w:type="spellStart"/>
      <w:proofErr w:type="gramStart"/>
      <w:r w:rsidR="00AC3E07">
        <w:rPr>
          <w:rFonts w:ascii="Verdana" w:eastAsia="Verdana" w:hAnsi="Verdana" w:cs="Verdana"/>
          <w:sz w:val="18"/>
        </w:rPr>
        <w:t>Eğitmen:ORAL</w:t>
      </w:r>
      <w:proofErr w:type="spellEnd"/>
      <w:proofErr w:type="gramEnd"/>
      <w:r w:rsidR="00AC3E07">
        <w:rPr>
          <w:rFonts w:ascii="Verdana" w:eastAsia="Verdana" w:hAnsi="Verdana" w:cs="Verdana"/>
          <w:sz w:val="18"/>
        </w:rPr>
        <w:t xml:space="preserve"> </w:t>
      </w:r>
      <w:proofErr w:type="spellStart"/>
      <w:r w:rsidR="00AC3E07">
        <w:rPr>
          <w:rFonts w:ascii="Verdana" w:eastAsia="Verdana" w:hAnsi="Verdana" w:cs="Verdana"/>
          <w:sz w:val="18"/>
        </w:rPr>
        <w:t>TUĞÇE,Eğitmen:SÜZEN</w:t>
      </w:r>
      <w:proofErr w:type="spellEnd"/>
      <w:r w:rsidR="00AC3E07">
        <w:rPr>
          <w:rFonts w:ascii="Verdana" w:eastAsia="Verdana" w:hAnsi="Verdana" w:cs="Verdana"/>
          <w:sz w:val="18"/>
        </w:rPr>
        <w:t xml:space="preserve"> </w:t>
      </w:r>
      <w:proofErr w:type="spellStart"/>
      <w:r w:rsidR="00AC3E07">
        <w:rPr>
          <w:rFonts w:ascii="Verdana" w:eastAsia="Verdana" w:hAnsi="Verdana" w:cs="Verdana"/>
          <w:sz w:val="18"/>
        </w:rPr>
        <w:t>EKREM,Proje</w:t>
      </w:r>
      <w:proofErr w:type="spellEnd"/>
      <w:r w:rsidR="00AC3E07">
        <w:rPr>
          <w:rFonts w:ascii="Verdana" w:eastAsia="Verdana" w:hAnsi="Verdana" w:cs="Verdana"/>
          <w:sz w:val="18"/>
        </w:rPr>
        <w:t xml:space="preserve"> </w:t>
      </w:r>
      <w:proofErr w:type="spellStart"/>
      <w:r w:rsidR="00AC3E07">
        <w:rPr>
          <w:rFonts w:ascii="Verdana" w:eastAsia="Verdana" w:hAnsi="Verdana" w:cs="Verdana"/>
          <w:sz w:val="18"/>
        </w:rPr>
        <w:t>Koordinatörü:AKIN</w:t>
      </w:r>
      <w:proofErr w:type="spellEnd"/>
      <w:r w:rsidR="00AC3E07">
        <w:rPr>
          <w:rFonts w:ascii="Verdana" w:eastAsia="Verdana" w:hAnsi="Verdana" w:cs="Verdana"/>
          <w:sz w:val="18"/>
        </w:rPr>
        <w:t xml:space="preserve"> </w:t>
      </w:r>
      <w:proofErr w:type="spellStart"/>
      <w:r w:rsidR="00AC3E07">
        <w:rPr>
          <w:rFonts w:ascii="Verdana" w:eastAsia="Verdana" w:hAnsi="Verdana" w:cs="Verdana"/>
          <w:sz w:val="18"/>
        </w:rPr>
        <w:t>IŞIK,Eğitmen:ÖZER</w:t>
      </w:r>
      <w:proofErr w:type="spellEnd"/>
      <w:r w:rsidR="00AC3E07">
        <w:rPr>
          <w:rFonts w:ascii="Verdana" w:eastAsia="Verdana" w:hAnsi="Verdana" w:cs="Verdana"/>
          <w:sz w:val="18"/>
        </w:rPr>
        <w:t xml:space="preserve"> TOLGA, , 01/10/2016 - 01/12/2016 (ULUSLARARASI)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840"/>
        <w:gridCol w:w="940"/>
        <w:gridCol w:w="280"/>
        <w:gridCol w:w="60"/>
        <w:gridCol w:w="40"/>
        <w:gridCol w:w="220"/>
        <w:gridCol w:w="220"/>
        <w:gridCol w:w="400"/>
        <w:gridCol w:w="1000"/>
        <w:gridCol w:w="320"/>
        <w:gridCol w:w="340"/>
        <w:gridCol w:w="320"/>
        <w:gridCol w:w="2640"/>
        <w:gridCol w:w="2620"/>
      </w:tblGrid>
      <w:tr w:rsidR="008E0620" w:rsidRPr="008E0620" w:rsidTr="008E0620">
        <w:trPr>
          <w:trHeight w:hRule="exact" w:val="460"/>
        </w:trPr>
        <w:tc>
          <w:tcPr>
            <w:tcW w:w="28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Program Başkanı</w:t>
            </w:r>
          </w:p>
        </w:tc>
        <w:tc>
          <w:tcPr>
            <w:tcW w:w="76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İSTANBUL GELİŞİM ÜNİVERSİTESİ/İSTANBUL GELİŞİM MESLEK YÜKSEKOKULU/ELEKTRİK VE ENERJİ BÖLÜMÜ</w:t>
            </w:r>
          </w:p>
        </w:tc>
      </w:tr>
      <w:tr w:rsidR="008E0620" w:rsidRPr="008E0620" w:rsidTr="008E0620">
        <w:trPr>
          <w:trHeight w:hRule="exact" w:val="18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2019</w:t>
            </w:r>
            <w:r w:rsidR="004E5828" w:rsidRPr="004E5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4E5828" w:rsidTr="008E0620">
        <w:trPr>
          <w:gridAfter w:val="1"/>
          <w:wAfter w:w="2620" w:type="dxa"/>
          <w:trHeight w:hRule="exact" w:val="6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4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İSTANBUL GELİŞİM ÜNİVERSİTESİ/İSTANBUL GELİŞİM MESLEK YÜKSEKOKULU/ELEKTRİK VE ENERJİ BÖLÜMÜ</w:t>
            </w:r>
          </w:p>
        </w:tc>
      </w:tr>
      <w:tr w:rsidR="008E0620" w:rsidRPr="008E0620" w:rsidTr="008E0620">
        <w:trPr>
          <w:trHeight w:hRule="exact" w:val="460"/>
        </w:trPr>
        <w:tc>
          <w:tcPr>
            <w:tcW w:w="28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18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2019</w:t>
            </w:r>
            <w:r w:rsidR="004E5828" w:rsidRPr="004E5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4E5828" w:rsidTr="008E0620">
        <w:trPr>
          <w:gridAfter w:val="1"/>
          <w:wAfter w:w="2620" w:type="dxa"/>
          <w:trHeight w:hRule="exact" w:val="6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4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İSTANBUL GELİŞİM ÜNİVERSİTESİ/BEDEN EĞİTİMİ VE SPOR YÜKSEKOKULU</w:t>
            </w:r>
          </w:p>
        </w:tc>
      </w:tr>
      <w:tr w:rsidR="008E0620" w:rsidRPr="008E0620" w:rsidTr="008E0620">
        <w:trPr>
          <w:trHeight w:hRule="exact" w:val="460"/>
        </w:trPr>
        <w:tc>
          <w:tcPr>
            <w:tcW w:w="28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18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4E5828" w:rsidTr="008E0620">
        <w:trPr>
          <w:gridAfter w:val="1"/>
          <w:wAfter w:w="2620" w:type="dxa"/>
          <w:trHeight w:hRule="exact" w:val="6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40"/>
        </w:trPr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İSTANBUL GELİŞİM ÜNİVERSİTESİ/MÜHENDİSLİK-MİMARLIK FAKÜLTESİ</w:t>
            </w:r>
          </w:p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620" w:rsidRPr="008E0620" w:rsidTr="008E0620">
        <w:trPr>
          <w:trHeight w:hRule="exact" w:val="460"/>
        </w:trPr>
        <w:tc>
          <w:tcPr>
            <w:tcW w:w="28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Fakülte Sekreteri</w:t>
            </w: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0620" w:rsidRPr="008E0620" w:rsidTr="008E0620">
        <w:trPr>
          <w:trHeight w:hRule="exact" w:val="180"/>
        </w:trPr>
        <w:tc>
          <w:tcPr>
            <w:tcW w:w="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4E5828" w:rsidRDefault="008E0620" w:rsidP="008E06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828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2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E0620" w:rsidRPr="008E0620" w:rsidTr="008E0620">
        <w:trPr>
          <w:gridAfter w:val="1"/>
          <w:wAfter w:w="2620" w:type="dxa"/>
          <w:trHeight w:hRule="exact" w:val="60"/>
        </w:trPr>
        <w:tc>
          <w:tcPr>
            <w:tcW w:w="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</w:tcPr>
          <w:p w:rsidR="008E0620" w:rsidRPr="008E0620" w:rsidRDefault="008E0620" w:rsidP="008E06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6714" w:rsidRDefault="0093671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4E5828" w:rsidRDefault="004E582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4E5828" w:rsidRPr="004E5828" w:rsidRDefault="004E5828" w:rsidP="00CA5642">
      <w:pPr>
        <w:spacing w:after="0" w:line="240" w:lineRule="auto"/>
        <w:rPr>
          <w:rFonts w:ascii="Times New Roman" w:hAnsi="Times New Roman" w:cs="Times New Roman"/>
        </w:rPr>
      </w:pPr>
      <w:r w:rsidRPr="004E5828">
        <w:rPr>
          <w:rFonts w:ascii="Times New Roman" w:hAnsi="Times New Roman" w:cs="Times New Roman"/>
        </w:rPr>
        <w:t>1.</w:t>
      </w:r>
      <w:r w:rsidRPr="004E5828">
        <w:rPr>
          <w:rFonts w:ascii="Times New Roman" w:hAnsi="Times New Roman" w:cs="Times New Roman"/>
        </w:rPr>
        <w:tab/>
        <w:t>4. LÜK, 12. ULUSLARARASI ROBOT YARIŞMASI, ROMANYA, 2019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"/>
        <w:gridCol w:w="60"/>
        <w:gridCol w:w="140"/>
        <w:gridCol w:w="300"/>
        <w:gridCol w:w="320"/>
        <w:gridCol w:w="480"/>
        <w:gridCol w:w="480"/>
        <w:gridCol w:w="580"/>
        <w:gridCol w:w="220"/>
        <w:gridCol w:w="1200"/>
        <w:gridCol w:w="240"/>
        <w:gridCol w:w="140"/>
        <w:gridCol w:w="2940"/>
        <w:gridCol w:w="840"/>
        <w:gridCol w:w="480"/>
        <w:gridCol w:w="60"/>
        <w:gridCol w:w="1220"/>
        <w:gridCol w:w="820"/>
      </w:tblGrid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15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bookmarkStart w:id="0" w:name="_GoBack"/>
            <w:r w:rsidRPr="002B07C0">
              <w:rPr>
                <w:rFonts w:ascii="Verdana" w:eastAsia="Verdana" w:hAnsi="Verdana" w:cs="Verdana"/>
                <w:b/>
                <w:color w:val="666666"/>
                <w:sz w:val="20"/>
                <w:szCs w:val="20"/>
              </w:rPr>
              <w:lastRenderedPageBreak/>
              <w:t>Dersler *</w:t>
            </w: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Ders Saati</w:t>
            </w:r>
          </w:p>
        </w:tc>
      </w:tr>
      <w:bookmarkEnd w:id="0"/>
      <w:tr w:rsidR="002B07C0" w:rsidRPr="002B07C0" w:rsidTr="00565833">
        <w:trPr>
          <w:gridAfter w:val="1"/>
          <w:wAfter w:w="820" w:type="dxa"/>
          <w:trHeight w:hRule="exact" w:val="4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Mesleki uygulama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Tesisat Bilgisi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sz w:val="20"/>
                <w:szCs w:val="20"/>
              </w:rPr>
              <w:t>Bigisayar</w:t>
            </w:r>
            <w:proofErr w:type="spellEnd"/>
            <w:r w:rsidRPr="002B07C0">
              <w:rPr>
                <w:rFonts w:ascii="Verdana" w:eastAsia="Verdana" w:hAnsi="Verdana" w:cs="Verdana"/>
                <w:sz w:val="20"/>
                <w:szCs w:val="20"/>
              </w:rPr>
              <w:t xml:space="preserve"> Destekli Tasarım(</w:t>
            </w:r>
            <w:proofErr w:type="spellStart"/>
            <w:r w:rsidRPr="002B07C0">
              <w:rPr>
                <w:rFonts w:ascii="Verdana" w:eastAsia="Verdana" w:hAnsi="Verdana" w:cs="Verdana"/>
                <w:sz w:val="20"/>
                <w:szCs w:val="20"/>
              </w:rPr>
              <w:t>autocad</w:t>
            </w:r>
            <w:proofErr w:type="spellEnd"/>
            <w:r w:rsidRPr="002B07C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Mesleki Uygulama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Ölçme Tekniği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Elektromanyetik Kumanda Sistemleri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Fizik 1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12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Arıza Analizi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GİRİŞİMCİLİK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TEMEL ELEKTRONİK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TESİSAT BİLGİSİ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TRAFO VE DOĞRU AKIM MAKİNELERİ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ÖZEL TESİSAT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ASEKRON VE SEKRON MAKİNELER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GENEL FİZİK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10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GENEL KİMYA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4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FİZİK 1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4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DOĞRU AKIM DEVRE ANALİZİ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Lisans</w:t>
            </w: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GENEL FİZİK 1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4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GENEL FİZİK 2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4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Girişimcilik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ASEKRON VE SEKRON MAKİNALAR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ÖLÇME TEKNİKLERİ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ÖZEL TESİSAT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4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trHeight w:hRule="exact" w:val="400"/>
        </w:trPr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0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right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2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ARIZA ANALİZİ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ELEKTROMANYETİK KUMANDA SİSTEMLERİ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YENİLENEBİLİR ENERJİ KAYNAKLARI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TRAFO VE DOĞRU AKIM MAKİNELERİ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2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ÖLÇME TEKNİĞİ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FİZİK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TESİSAT BİLGİSİ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ELEKRİK ENERJİ SANTRALLERİ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Lisans</w:t>
            </w: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TEMEL LOJİK DEVRELER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TOPLAM KALİTE YÖNETİMİ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 xml:space="preserve">Bilgisayar Destekli Çizim - </w:t>
            </w:r>
            <w:proofErr w:type="spellStart"/>
            <w:r w:rsidRPr="002B07C0">
              <w:rPr>
                <w:rFonts w:ascii="Verdana" w:eastAsia="Verdana" w:hAnsi="Verdana" w:cs="Verdana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12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Enerji Santralleri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Teknik Resim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4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Girişimcilik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21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Fizik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Türkiye Ekonomisi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9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TESİSAT BİLGİSİ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Fizik Yaz Okulu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OTOMOTİV ELEKTRİK VE ELEKTRONİĞİ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Lisans</w:t>
            </w: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TOPLAM KALİTE YÖNETİMİ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13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proofErr w:type="spellStart"/>
            <w:r w:rsidRPr="002B07C0">
              <w:rPr>
                <w:rFonts w:ascii="Verdana" w:eastAsia="Verdana" w:hAnsi="Verdana" w:cs="Verdana"/>
                <w:b/>
                <w:sz w:val="20"/>
                <w:szCs w:val="20"/>
              </w:rPr>
              <w:t>Önlisans</w:t>
            </w:r>
            <w:proofErr w:type="spellEnd"/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2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240" w:type="dxa"/>
            <w:gridSpan w:val="4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29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8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48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22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Toplam Kalite Yönetimi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18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Yönetim Ve Organizasyon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Girişimcilik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3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Makine Ve Teçhizat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6</w:t>
            </w:r>
          </w:p>
        </w:tc>
      </w:tr>
      <w:tr w:rsidR="002B07C0" w:rsidRPr="002B07C0" w:rsidTr="00565833">
        <w:trPr>
          <w:gridAfter w:val="1"/>
          <w:wAfter w:w="820" w:type="dxa"/>
          <w:trHeight w:hRule="exact" w:val="400"/>
        </w:trPr>
        <w:tc>
          <w:tcPr>
            <w:tcW w:w="280" w:type="dxa"/>
            <w:gridSpan w:val="2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14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300" w:type="dxa"/>
          </w:tcPr>
          <w:p w:rsidR="002B07C0" w:rsidRPr="002B07C0" w:rsidRDefault="002B07C0" w:rsidP="00565833">
            <w:pPr>
              <w:pStyle w:val="EMPTYCELLSTYLE"/>
              <w:rPr>
                <w:sz w:val="20"/>
              </w:rPr>
            </w:pPr>
          </w:p>
        </w:tc>
        <w:tc>
          <w:tcPr>
            <w:tcW w:w="66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rPr>
                <w:sz w:val="20"/>
                <w:szCs w:val="20"/>
              </w:rPr>
            </w:pPr>
            <w:r w:rsidRPr="002B07C0">
              <w:rPr>
                <w:rFonts w:ascii="Verdana" w:eastAsia="Verdana" w:hAnsi="Verdana" w:cs="Verdana"/>
                <w:sz w:val="20"/>
                <w:szCs w:val="20"/>
              </w:rPr>
              <w:t>İş Güvenliği Mevzuatı-1</w:t>
            </w:r>
          </w:p>
        </w:tc>
        <w:tc>
          <w:tcPr>
            <w:tcW w:w="1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7C0" w:rsidRPr="002B07C0" w:rsidRDefault="002B07C0" w:rsidP="00565833">
            <w:pPr>
              <w:jc w:val="center"/>
              <w:rPr>
                <w:sz w:val="20"/>
                <w:szCs w:val="20"/>
              </w:rPr>
            </w:pPr>
            <w:r w:rsidRPr="002B07C0">
              <w:rPr>
                <w:sz w:val="20"/>
                <w:szCs w:val="20"/>
              </w:rPr>
              <w:t>8</w:t>
            </w:r>
          </w:p>
        </w:tc>
      </w:tr>
    </w:tbl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20379"/>
    <w:rsid w:val="001D62E7"/>
    <w:rsid w:val="0022289C"/>
    <w:rsid w:val="002B07C0"/>
    <w:rsid w:val="003E7BAD"/>
    <w:rsid w:val="004E5828"/>
    <w:rsid w:val="00551357"/>
    <w:rsid w:val="005D5347"/>
    <w:rsid w:val="00611A52"/>
    <w:rsid w:val="006425AA"/>
    <w:rsid w:val="007C4BA5"/>
    <w:rsid w:val="008405EA"/>
    <w:rsid w:val="008D1E85"/>
    <w:rsid w:val="008E0620"/>
    <w:rsid w:val="00936714"/>
    <w:rsid w:val="00AC3E07"/>
    <w:rsid w:val="00BD7A18"/>
    <w:rsid w:val="00C164E9"/>
    <w:rsid w:val="00CA5642"/>
    <w:rsid w:val="00D42834"/>
    <w:rsid w:val="00E158C0"/>
    <w:rsid w:val="00EB2D5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12037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Ekrem SÜZEN</cp:lastModifiedBy>
  <cp:revision>16</cp:revision>
  <dcterms:created xsi:type="dcterms:W3CDTF">2013-05-23T14:37:00Z</dcterms:created>
  <dcterms:modified xsi:type="dcterms:W3CDTF">2020-08-11T14:12:00Z</dcterms:modified>
</cp:coreProperties>
</file>